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193"/>
        <w:gridCol w:w="2198"/>
        <w:gridCol w:w="2207"/>
      </w:tblGrid>
      <w:tr w:rsidR="00507A80" w:rsidRPr="009F5B61" w14:paraId="0354E11E" w14:textId="77777777" w:rsidTr="00420726">
        <w:trPr>
          <w:trHeight w:val="314"/>
        </w:trPr>
        <w:tc>
          <w:tcPr>
            <w:tcW w:w="2228" w:type="dxa"/>
            <w:shd w:val="clear" w:color="auto" w:fill="FFFFFF"/>
          </w:tcPr>
          <w:p w14:paraId="620FD52F" w14:textId="77777777" w:rsidR="00507A80" w:rsidRPr="005E466D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4726337" w14:textId="77777777" w:rsidR="00507A80" w:rsidRPr="000466A3" w:rsidRDefault="00507A80" w:rsidP="00420726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0466A3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 EUROPEA MIGUEL DE CERVANTES</w:t>
            </w:r>
          </w:p>
        </w:tc>
      </w:tr>
      <w:tr w:rsidR="00507A80" w:rsidRPr="005E466D" w14:paraId="02056DD3" w14:textId="77777777" w:rsidTr="00420726">
        <w:trPr>
          <w:trHeight w:val="314"/>
        </w:trPr>
        <w:tc>
          <w:tcPr>
            <w:tcW w:w="2228" w:type="dxa"/>
            <w:shd w:val="clear" w:color="auto" w:fill="FFFFFF"/>
          </w:tcPr>
          <w:p w14:paraId="6A4CEED9" w14:textId="77777777" w:rsidR="00507A80" w:rsidRPr="00D95B4B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2473E875" w14:textId="77777777" w:rsidR="00507A80" w:rsidRPr="005E466D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(si procede</w:t>
            </w: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0DA99105" w14:textId="77777777" w:rsidR="00507A80" w:rsidRPr="005E466D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D2D2F5A" w14:textId="77777777" w:rsidR="00507A80" w:rsidRPr="005E466D" w:rsidRDefault="00507A80" w:rsidP="004207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VALLADO03</w:t>
            </w:r>
          </w:p>
        </w:tc>
        <w:tc>
          <w:tcPr>
            <w:tcW w:w="2228" w:type="dxa"/>
            <w:shd w:val="clear" w:color="auto" w:fill="FFFFFF"/>
          </w:tcPr>
          <w:p w14:paraId="097E74ED" w14:textId="77777777" w:rsidR="00507A80" w:rsidRPr="005E466D" w:rsidRDefault="00507A80" w:rsidP="004207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3586AC8" w14:textId="77777777" w:rsidR="00507A80" w:rsidRPr="005E466D" w:rsidRDefault="00507A80" w:rsidP="0042072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07A80" w:rsidRPr="005E466D" w14:paraId="3F1A9D35" w14:textId="77777777" w:rsidTr="00420726">
        <w:trPr>
          <w:trHeight w:val="472"/>
        </w:trPr>
        <w:tc>
          <w:tcPr>
            <w:tcW w:w="2228" w:type="dxa"/>
            <w:shd w:val="clear" w:color="auto" w:fill="FFFFFF"/>
          </w:tcPr>
          <w:p w14:paraId="2552F219" w14:textId="77777777" w:rsidR="00507A80" w:rsidRPr="005E466D" w:rsidRDefault="00507A80" w:rsidP="004207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7A1E76A2" w14:textId="77777777" w:rsidR="00507A80" w:rsidRPr="000466A3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466A3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C/Padre Julio Chevalier,2</w:t>
            </w:r>
          </w:p>
          <w:p w14:paraId="7DBA159D" w14:textId="77777777" w:rsidR="00507A80" w:rsidRPr="000466A3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466A3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Valladolid-47012</w:t>
            </w:r>
          </w:p>
        </w:tc>
        <w:tc>
          <w:tcPr>
            <w:tcW w:w="2228" w:type="dxa"/>
            <w:shd w:val="clear" w:color="auto" w:fill="FFFFFF"/>
          </w:tcPr>
          <w:p w14:paraId="66DC3679" w14:textId="77777777" w:rsidR="00507A80" w:rsidRPr="00D95B4B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2922A556" w14:textId="77777777" w:rsidR="00507A80" w:rsidRPr="00D95B4B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312DA4DE" w14:textId="77777777" w:rsidR="00507A80" w:rsidRPr="00D95B4B" w:rsidRDefault="00507A80" w:rsidP="004207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sz w:val="20"/>
                <w:lang w:val="es-ES"/>
              </w:rPr>
              <w:t>ESPAÑA/ES</w:t>
            </w:r>
          </w:p>
        </w:tc>
      </w:tr>
      <w:tr w:rsidR="00507A80" w:rsidRPr="000466A3" w14:paraId="163AD15D" w14:textId="77777777" w:rsidTr="00420726">
        <w:trPr>
          <w:trHeight w:val="811"/>
        </w:trPr>
        <w:tc>
          <w:tcPr>
            <w:tcW w:w="2228" w:type="dxa"/>
            <w:shd w:val="clear" w:color="auto" w:fill="FFFFFF"/>
          </w:tcPr>
          <w:p w14:paraId="7B0DDBCF" w14:textId="77777777" w:rsidR="00507A80" w:rsidRPr="00D95B4B" w:rsidRDefault="00507A80" w:rsidP="004207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DB68112" w14:textId="77777777" w:rsidR="00507A80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466A3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Maria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 Eugenia Martín Jato</w:t>
            </w:r>
          </w:p>
          <w:p w14:paraId="3D826688" w14:textId="77777777" w:rsidR="00507A80" w:rsidRPr="00D95B4B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Directora de RRII</w:t>
            </w:r>
          </w:p>
        </w:tc>
        <w:tc>
          <w:tcPr>
            <w:tcW w:w="2228" w:type="dxa"/>
            <w:shd w:val="clear" w:color="auto" w:fill="FFFFFF"/>
          </w:tcPr>
          <w:p w14:paraId="4EA444D3" w14:textId="77777777" w:rsidR="00507A80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0EF12F31" w14:textId="77777777" w:rsidR="00507A80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5AC2ACA" w14:textId="77777777" w:rsidR="00507A80" w:rsidRPr="00C17AB2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228" w:type="dxa"/>
            <w:shd w:val="clear" w:color="auto" w:fill="FFFFFF"/>
          </w:tcPr>
          <w:p w14:paraId="48F265DE" w14:textId="77777777" w:rsidR="00507A80" w:rsidRPr="000466A3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0466A3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memartin@uemc.es</w:t>
            </w:r>
          </w:p>
        </w:tc>
      </w:tr>
      <w:tr w:rsidR="00507A80" w:rsidRPr="005F0E76" w14:paraId="368A6668" w14:textId="77777777" w:rsidTr="00420726">
        <w:trPr>
          <w:trHeight w:val="811"/>
        </w:trPr>
        <w:tc>
          <w:tcPr>
            <w:tcW w:w="2228" w:type="dxa"/>
            <w:shd w:val="clear" w:color="auto" w:fill="FFFFFF"/>
          </w:tcPr>
          <w:p w14:paraId="697E9CD9" w14:textId="77777777" w:rsidR="00507A80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Tipo de empresa:</w:t>
            </w:r>
          </w:p>
          <w:p w14:paraId="39541649" w14:textId="77777777" w:rsidR="00507A80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  <w:lang w:val="es-ES"/>
              </w:rPr>
              <w:endnoteReference w:id="6"/>
            </w:r>
          </w:p>
          <w:p w14:paraId="69E7C61C" w14:textId="77777777" w:rsidR="00507A80" w:rsidRPr="00D95B4B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  <w:r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7BA806F8" w14:textId="77777777" w:rsidR="00507A80" w:rsidRPr="00D95B4B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78206063" w14:textId="77777777" w:rsidR="00507A80" w:rsidRPr="00D95B4B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85.4</w:t>
            </w:r>
          </w:p>
        </w:tc>
        <w:tc>
          <w:tcPr>
            <w:tcW w:w="2228" w:type="dxa"/>
            <w:shd w:val="clear" w:color="auto" w:fill="FFFFFF"/>
          </w:tcPr>
          <w:p w14:paraId="0D1E9F64" w14:textId="77777777" w:rsidR="00507A80" w:rsidRPr="00D95B4B" w:rsidRDefault="00507A80" w:rsidP="004207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6AD588AE" w14:textId="77777777" w:rsidR="00507A80" w:rsidRPr="00D95B4B" w:rsidRDefault="00507A80" w:rsidP="004207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1CE974BF" w14:textId="77777777" w:rsidR="00507A80" w:rsidRPr="00E74826" w:rsidRDefault="00507A80" w:rsidP="004207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(si procede)</w:t>
            </w:r>
          </w:p>
        </w:tc>
        <w:tc>
          <w:tcPr>
            <w:tcW w:w="2228" w:type="dxa"/>
            <w:shd w:val="clear" w:color="auto" w:fill="FFFFFF"/>
          </w:tcPr>
          <w:p w14:paraId="43308ED7" w14:textId="77777777" w:rsidR="00507A80" w:rsidRDefault="00507A80" w:rsidP="0042072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38E4A493" w14:textId="77777777" w:rsidR="00507A80" w:rsidRPr="00F8532D" w:rsidRDefault="00507A80" w:rsidP="004207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  <w:bookmarkStart w:id="0" w:name="_GoBack"/>
      <w:bookmarkEnd w:id="0"/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07A8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07A8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68776CC" w14:textId="77777777" w:rsidR="00507A80" w:rsidRPr="00D95B4B" w:rsidRDefault="00507A80" w:rsidP="00507A80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Erasmus de educación superior.</w:t>
      </w:r>
    </w:p>
  </w:endnote>
  <w:endnote w:id="5">
    <w:p w14:paraId="45E57A34" w14:textId="77777777" w:rsidR="00507A80" w:rsidRPr="00D95B4B" w:rsidRDefault="00507A80" w:rsidP="00507A80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Pr="00D95B4B">
        <w:rPr>
          <w:rFonts w:ascii="Verdana" w:hAnsi="Verdana"/>
          <w:sz w:val="16"/>
          <w:szCs w:val="16"/>
          <w:lang w:val="es-ES"/>
        </w:rPr>
        <w:t>: Los códigos de pa</w:t>
      </w:r>
      <w:r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hyperlink r:id="rId1" w:anchor="search" w:history="1">
        <w:r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6">
    <w:p w14:paraId="0F8DEDBE" w14:textId="77777777" w:rsidR="00507A80" w:rsidRPr="00724F78" w:rsidRDefault="00507A80" w:rsidP="00507A80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>L</w:t>
      </w:r>
      <w:r>
        <w:rPr>
          <w:rStyle w:val="Hipervnculo"/>
          <w:rFonts w:ascii="Verdana" w:hAnsi="Verdana"/>
          <w:sz w:val="16"/>
          <w:szCs w:val="16"/>
          <w:lang w:val="es-ES"/>
        </w:rPr>
        <w:t>os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 xml:space="preserve"> códigos de los sectores de actividades econ</w:t>
      </w:r>
      <w:r>
        <w:rPr>
          <w:rStyle w:val="Hipervnculo"/>
          <w:rFonts w:ascii="Verdana" w:hAnsi="Verdana"/>
          <w:sz w:val="16"/>
          <w:szCs w:val="16"/>
          <w:lang w:val="es-ES"/>
        </w:rPr>
        <w:t xml:space="preserve">ómicas NACE más importantes están disponibles en: </w:t>
      </w:r>
      <w:hyperlink r:id="rId2" w:history="1">
        <w:r w:rsidRPr="00322313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Pr="000466A3">
        <w:rPr>
          <w:rStyle w:val="Hipervnculo"/>
          <w:rFonts w:ascii="Verdana" w:hAnsi="Verdana"/>
          <w:sz w:val="16"/>
          <w:szCs w:val="16"/>
          <w:u w:val="none"/>
          <w:lang w:val="es-ES"/>
        </w:rPr>
        <w:t>.</w:t>
      </w:r>
    </w:p>
  </w:endnote>
  <w:endnote w:id="7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8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CA4D40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A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4658E" w:rsidRPr="00ED2543" w14:paraId="0F078EEC" w14:textId="77777777" w:rsidTr="00420726">
      <w:trPr>
        <w:trHeight w:val="823"/>
      </w:trPr>
      <w:tc>
        <w:tcPr>
          <w:tcW w:w="7135" w:type="dxa"/>
          <w:vAlign w:val="center"/>
        </w:tcPr>
        <w:p w14:paraId="02386B86" w14:textId="77777777" w:rsidR="0014658E" w:rsidRPr="00AD66BB" w:rsidRDefault="0014658E" w:rsidP="0014658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466A3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3002B5E6" wp14:editId="7308FAF0">
                <wp:extent cx="1828800" cy="3448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EMC_Hor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A8FC6D8" wp14:editId="38CC177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81AE46" w14:textId="77777777" w:rsidR="0014658E" w:rsidRPr="00967BFC" w:rsidRDefault="0014658E" w:rsidP="0014658E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658E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4B3E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07A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  <w15:docId w15:val="{72555293-EFF8-4168-92F3-A7089E9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73EBA1-81E0-466A-851D-2500198F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389</Words>
  <Characters>2451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Mª Eugenia Martín Jato</cp:lastModifiedBy>
  <cp:revision>4</cp:revision>
  <cp:lastPrinted>2013-11-06T08:46:00Z</cp:lastPrinted>
  <dcterms:created xsi:type="dcterms:W3CDTF">2018-10-08T14:45:00Z</dcterms:created>
  <dcterms:modified xsi:type="dcterms:W3CDTF">2018-10-10T16:52:00Z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